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55" w:rsidRPr="00694D55" w:rsidRDefault="00694D55" w:rsidP="00694D55">
      <w:pPr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b/>
          <w:kern w:val="0"/>
          <w:sz w:val="24"/>
          <w:szCs w:val="24"/>
        </w:rPr>
        <w:t>北京中咨路捷工程技术咨询有限公司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招聘</w:t>
      </w:r>
    </w:p>
    <w:p w:rsidR="00694D55" w:rsidRDefault="00694D55" w:rsidP="00694D5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694D55" w:rsidRPr="00694D55" w:rsidRDefault="00694D55" w:rsidP="00694D55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一</w:t>
      </w:r>
      <w:r w:rsidRPr="00694D55">
        <w:rPr>
          <w:rFonts w:ascii="Times New Roman" w:eastAsia="宋体" w:hAnsi="Times New Roman" w:cs="Times New Roman"/>
          <w:b/>
          <w:kern w:val="0"/>
          <w:sz w:val="24"/>
          <w:szCs w:val="24"/>
        </w:rPr>
        <w:t>、招聘岗位及学历</w:t>
      </w:r>
    </w:p>
    <w:p w:rsidR="00694D55" w:rsidRPr="00694D55" w:rsidRDefault="00A35799" w:rsidP="00694D5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岗位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="00694D55" w:rsidRPr="00694D55">
        <w:rPr>
          <w:rFonts w:ascii="Times New Roman" w:eastAsia="宋体" w:hAnsi="Times New Roman" w:cs="Times New Roman"/>
          <w:kern w:val="0"/>
          <w:sz w:val="24"/>
          <w:szCs w:val="24"/>
        </w:rPr>
        <w:t>监理员、工程管理、测量员、资料员、办公文员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694D55" w:rsidRPr="00694D55" w:rsidRDefault="00694D55" w:rsidP="00694D5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学历：专科及以上</w:t>
      </w:r>
      <w:r w:rsidR="00A35799"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694D55" w:rsidRPr="00694D55" w:rsidRDefault="00694D55" w:rsidP="00694D5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本次招聘就业岗位面向重庆地区监理项目</w:t>
      </w:r>
      <w:r w:rsidR="00A35799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:rsidR="00694D55" w:rsidRPr="00694D55" w:rsidRDefault="00694D55" w:rsidP="00694D55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二</w:t>
      </w:r>
      <w:r w:rsidRPr="00694D55">
        <w:rPr>
          <w:rFonts w:ascii="Times New Roman" w:eastAsia="宋体" w:hAnsi="Times New Roman" w:cs="Times New Roman"/>
          <w:b/>
          <w:kern w:val="0"/>
          <w:sz w:val="24"/>
          <w:szCs w:val="24"/>
        </w:rPr>
        <w:t>、岗位要求</w:t>
      </w:r>
    </w:p>
    <w:p w:rsidR="00694D55" w:rsidRPr="00765132" w:rsidRDefault="00694D55" w:rsidP="00694D55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b/>
          <w:kern w:val="0"/>
          <w:sz w:val="24"/>
          <w:szCs w:val="24"/>
        </w:rPr>
        <w:t>（一）基本要求</w:t>
      </w:r>
    </w:p>
    <w:p w:rsidR="00694D55" w:rsidRPr="00694D55" w:rsidRDefault="00694D55" w:rsidP="00694D5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、熟悉办公软件；</w:t>
      </w:r>
    </w:p>
    <w:p w:rsidR="00694D55" w:rsidRPr="00694D55" w:rsidRDefault="00694D55" w:rsidP="00694D5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、认同公司企业文化，服从企业管理和工作安排；</w:t>
      </w:r>
    </w:p>
    <w:p w:rsidR="00694D55" w:rsidRPr="00694D55" w:rsidRDefault="00694D55" w:rsidP="00694D5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、在校期间各学科成绩合格，无挂科；</w:t>
      </w:r>
    </w:p>
    <w:p w:rsidR="00694D55" w:rsidRPr="00694D55" w:rsidRDefault="00694D55" w:rsidP="00694D5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、吃苦耐劳，求真务实，无不良爱好，在校期间未受学校处罚</w:t>
      </w:r>
      <w:r w:rsidR="0091172A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:rsidR="00694D55" w:rsidRPr="00765132" w:rsidRDefault="00694D55" w:rsidP="00694D55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b/>
          <w:kern w:val="0"/>
          <w:sz w:val="24"/>
          <w:szCs w:val="24"/>
        </w:rPr>
        <w:t>（二）</w:t>
      </w:r>
      <w:bookmarkStart w:id="0" w:name="_GoBack"/>
      <w:bookmarkEnd w:id="0"/>
      <w:r w:rsidRPr="00694D55">
        <w:rPr>
          <w:rFonts w:ascii="Times New Roman" w:eastAsia="宋体" w:hAnsi="Times New Roman" w:cs="Times New Roman"/>
          <w:b/>
          <w:kern w:val="0"/>
          <w:sz w:val="24"/>
          <w:szCs w:val="24"/>
        </w:rPr>
        <w:t>择优录取条件</w:t>
      </w:r>
    </w:p>
    <w:p w:rsidR="00694D55" w:rsidRPr="00694D55" w:rsidRDefault="00694D55" w:rsidP="00694D5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在满足基本要求的基础上，以下同学可择优录取：</w:t>
      </w:r>
    </w:p>
    <w:p w:rsidR="00694D55" w:rsidRPr="00694D55" w:rsidRDefault="00694D55" w:rsidP="00694D5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、中共党员、学生干部；</w:t>
      </w:r>
    </w:p>
    <w:p w:rsidR="00694D55" w:rsidRPr="00694D55" w:rsidRDefault="00694D55" w:rsidP="00694D5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、在校期间荣获校级以上奖励的；</w:t>
      </w:r>
    </w:p>
    <w:p w:rsidR="00694D55" w:rsidRPr="00694D55" w:rsidRDefault="00694D55" w:rsidP="00694D5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、在某个领域专长或特长特别突出的</w:t>
      </w:r>
      <w:r w:rsidR="0091172A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:rsidR="00694D55" w:rsidRPr="00694D55" w:rsidRDefault="00694D55" w:rsidP="00694D55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三</w:t>
      </w:r>
      <w:r w:rsidRPr="00694D55">
        <w:rPr>
          <w:rFonts w:ascii="Times New Roman" w:eastAsia="宋体" w:hAnsi="Times New Roman" w:cs="Times New Roman"/>
          <w:b/>
          <w:kern w:val="0"/>
          <w:sz w:val="24"/>
          <w:szCs w:val="24"/>
        </w:rPr>
        <w:t>、福利待遇</w:t>
      </w:r>
    </w:p>
    <w:p w:rsidR="00694D55" w:rsidRPr="00694D55" w:rsidRDefault="00694D55" w:rsidP="00694D5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1.</w:t>
      </w: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完善的工资晋升体系；</w:t>
      </w:r>
    </w:p>
    <w:p w:rsidR="00694D55" w:rsidRPr="00694D55" w:rsidRDefault="00694D55" w:rsidP="00694D5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2.</w:t>
      </w: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新员工入职导师带徒；</w:t>
      </w:r>
    </w:p>
    <w:p w:rsidR="00694D55" w:rsidRPr="00694D55" w:rsidRDefault="00694D55" w:rsidP="00694D5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3.</w:t>
      </w: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社保福利；</w:t>
      </w:r>
    </w:p>
    <w:p w:rsidR="00694D55" w:rsidRPr="00694D55" w:rsidRDefault="00694D55" w:rsidP="00694D5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4.</w:t>
      </w: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实习期</w:t>
      </w: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1500/</w:t>
      </w: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月，毕业后三个月</w:t>
      </w: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2000/</w:t>
      </w: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月，三个月满后，公司再进行考核；</w:t>
      </w:r>
    </w:p>
    <w:p w:rsidR="00694D55" w:rsidRPr="00694D55" w:rsidRDefault="00694D55" w:rsidP="00694D5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5.</w:t>
      </w: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一个月四天假期，国家法定节假日及带薪假，生日福利。</w:t>
      </w:r>
    </w:p>
    <w:p w:rsidR="00694D55" w:rsidRPr="00694D55" w:rsidRDefault="00694D55" w:rsidP="00694D55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四</w:t>
      </w:r>
      <w:r w:rsidRPr="00694D55">
        <w:rPr>
          <w:rFonts w:ascii="Times New Roman" w:eastAsia="宋体" w:hAnsi="Times New Roman" w:cs="Times New Roman"/>
          <w:b/>
          <w:kern w:val="0"/>
          <w:sz w:val="24"/>
          <w:szCs w:val="24"/>
        </w:rPr>
        <w:t>、联系方式</w:t>
      </w:r>
    </w:p>
    <w:p w:rsidR="00694D55" w:rsidRPr="00694D55" w:rsidRDefault="00694D55" w:rsidP="00694D5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联系人：姚老师</w:t>
      </w:r>
    </w:p>
    <w:p w:rsidR="005B3E56" w:rsidRDefault="00694D55" w:rsidP="0091172A">
      <w:pPr>
        <w:widowControl/>
        <w:spacing w:line="360" w:lineRule="auto"/>
        <w:ind w:firstLineChars="200" w:firstLine="480"/>
        <w:jc w:val="left"/>
      </w:pP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联系方式：</w:t>
      </w:r>
      <w:r w:rsidRPr="00694D55">
        <w:rPr>
          <w:rFonts w:ascii="Times New Roman" w:eastAsia="宋体" w:hAnsi="Times New Roman" w:cs="Times New Roman"/>
          <w:kern w:val="0"/>
          <w:sz w:val="24"/>
          <w:szCs w:val="24"/>
        </w:rPr>
        <w:t>15084440709</w:t>
      </w:r>
      <w:r w:rsidR="0091172A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sectPr w:rsidR="005B3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55"/>
    <w:rsid w:val="005B3E56"/>
    <w:rsid w:val="00694D55"/>
    <w:rsid w:val="00765132"/>
    <w:rsid w:val="0091172A"/>
    <w:rsid w:val="00A3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964AC-4AE8-4DFA-ABB1-DE3F783E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HP Inc.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4</cp:revision>
  <dcterms:created xsi:type="dcterms:W3CDTF">2019-04-04T02:48:00Z</dcterms:created>
  <dcterms:modified xsi:type="dcterms:W3CDTF">2019-04-04T02:49:00Z</dcterms:modified>
</cp:coreProperties>
</file>